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31DCB" w14:textId="65AC49F6" w:rsidR="003C47CF" w:rsidRDefault="00E24715" w:rsidP="00EE5837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36C0605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5594" w14:textId="6887FA4B" w:rsidR="00E435AF" w:rsidRDefault="007456D7" w:rsidP="00536A81">
                            <w:pPr>
                              <w:jc w:val="center"/>
                            </w:pPr>
                            <w:r>
                              <w:t>390</w:t>
                            </w:r>
                          </w:p>
                          <w:p w14:paraId="2581C025" w14:textId="77777777"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EA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60A5594" w14:textId="6887FA4B" w:rsidR="00E435AF" w:rsidRDefault="007456D7" w:rsidP="00536A81">
                      <w:pPr>
                        <w:jc w:val="center"/>
                      </w:pPr>
                      <w:r>
                        <w:t>390</w:t>
                      </w:r>
                    </w:p>
                    <w:p w14:paraId="2581C025" w14:textId="77777777"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53216F1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C409E" w14:textId="75FF9B2D" w:rsidR="00E435AF" w:rsidRDefault="007456D7" w:rsidP="00C06726">
                            <w:pPr>
                              <w:jc w:val="center"/>
                            </w:pPr>
                            <w:r>
                              <w:t>27.03.2025</w:t>
                            </w:r>
                            <w:bookmarkStart w:id="0" w:name="_GoBack"/>
                            <w:bookmarkEnd w:id="0"/>
                          </w:p>
                          <w:p w14:paraId="1637B136" w14:textId="77777777"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E99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27AC409E" w14:textId="75FF9B2D" w:rsidR="00E435AF" w:rsidRDefault="007456D7" w:rsidP="00C06726">
                      <w:pPr>
                        <w:jc w:val="center"/>
                      </w:pPr>
                      <w:r>
                        <w:t>27.03.2025</w:t>
                      </w:r>
                      <w:bookmarkStart w:id="1" w:name="_GoBack"/>
                      <w:bookmarkEnd w:id="1"/>
                    </w:p>
                    <w:p w14:paraId="1637B136" w14:textId="77777777"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EA6" w:rsidRPr="00491EA6"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>внесени</w:t>
      </w:r>
      <w:r w:rsidR="009F7118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 xml:space="preserve"> изменени</w:t>
      </w:r>
      <w:r w:rsidR="0025490B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 w:rsidR="007710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2" w:name="_Hlk183073968"/>
      <w:r w:rsidR="00B673D1">
        <w:rPr>
          <w:rFonts w:ascii="Times New Roman" w:eastAsiaTheme="minorEastAsia" w:hAnsi="Times New Roman" w:cs="Times New Roman"/>
          <w:sz w:val="28"/>
          <w:szCs w:val="28"/>
        </w:rPr>
        <w:t>отдельные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A091D">
        <w:rPr>
          <w:rFonts w:ascii="Times New Roman" w:eastAsiaTheme="minorEastAsia" w:hAnsi="Times New Roman" w:cs="Times New Roman"/>
          <w:sz w:val="28"/>
          <w:szCs w:val="28"/>
        </w:rPr>
        <w:br/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>решени</w:t>
      </w:r>
      <w:r w:rsidR="00B673D1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 xml:space="preserve"> Думы</w:t>
      </w:r>
      <w:r w:rsidR="00B673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C47CF">
        <w:rPr>
          <w:rFonts w:ascii="Times New Roman" w:eastAsiaTheme="minorEastAsia" w:hAnsi="Times New Roman" w:cs="Times New Roman"/>
          <w:sz w:val="28"/>
          <w:szCs w:val="28"/>
        </w:rPr>
        <w:t>Пермского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C47CF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</w:t>
      </w:r>
      <w:r w:rsidR="00B673D1">
        <w:rPr>
          <w:rFonts w:ascii="Times New Roman" w:eastAsiaTheme="minorEastAsia" w:hAnsi="Times New Roman" w:cs="Times New Roman"/>
          <w:sz w:val="28"/>
          <w:szCs w:val="28"/>
        </w:rPr>
        <w:br/>
      </w:r>
      <w:r w:rsidR="003C47CF">
        <w:rPr>
          <w:rFonts w:ascii="Times New Roman" w:eastAsiaTheme="minorEastAsia" w:hAnsi="Times New Roman" w:cs="Times New Roman"/>
          <w:sz w:val="28"/>
          <w:szCs w:val="28"/>
        </w:rPr>
        <w:t>округа Пермского края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bookmarkEnd w:id="2"/>
    <w:p w14:paraId="148A0EA5" w14:textId="1D9E49EC" w:rsidR="00C67DB5" w:rsidRDefault="00C67DB5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5C869742" w14:textId="77777777" w:rsidR="00B673D1" w:rsidRPr="00BD2E23" w:rsidRDefault="00B673D1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0F60830C" w14:textId="7BD05D2D" w:rsidR="00D93D85" w:rsidRPr="00D93D85" w:rsidRDefault="00EE5837" w:rsidP="00D14836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EE5837">
        <w:rPr>
          <w:bCs/>
          <w:szCs w:val="28"/>
        </w:rPr>
        <w:t xml:space="preserve">В соответствии </w:t>
      </w:r>
      <w:r w:rsidR="00DA091D">
        <w:rPr>
          <w:bCs/>
          <w:szCs w:val="28"/>
        </w:rPr>
        <w:t>со</w:t>
      </w:r>
      <w:r w:rsidRPr="00EE5837">
        <w:rPr>
          <w:bCs/>
          <w:szCs w:val="28"/>
        </w:rPr>
        <w:t xml:space="preserve"> стать</w:t>
      </w:r>
      <w:r w:rsidR="00DA091D">
        <w:rPr>
          <w:bCs/>
          <w:szCs w:val="28"/>
        </w:rPr>
        <w:t>ей</w:t>
      </w:r>
      <w:r w:rsidRPr="00EE5837">
        <w:rPr>
          <w:bCs/>
          <w:szCs w:val="28"/>
        </w:rPr>
        <w:t xml:space="preserve"> 4</w:t>
      </w:r>
      <w:r w:rsidR="00DA091D">
        <w:rPr>
          <w:bCs/>
          <w:szCs w:val="28"/>
        </w:rPr>
        <w:t>2</w:t>
      </w:r>
      <w:r w:rsidRPr="00EE5837">
        <w:rPr>
          <w:bCs/>
          <w:szCs w:val="28"/>
        </w:rPr>
        <w:t xml:space="preserve"> Федерального закона от 06</w:t>
      </w:r>
      <w:r>
        <w:rPr>
          <w:bCs/>
          <w:szCs w:val="28"/>
        </w:rPr>
        <w:t xml:space="preserve"> октября </w:t>
      </w:r>
      <w:r w:rsidRPr="00EE5837">
        <w:rPr>
          <w:bCs/>
          <w:szCs w:val="28"/>
        </w:rPr>
        <w:t>2003</w:t>
      </w:r>
      <w:r>
        <w:rPr>
          <w:bCs/>
          <w:szCs w:val="28"/>
        </w:rPr>
        <w:t xml:space="preserve"> г. №</w:t>
      </w:r>
      <w:r w:rsidRPr="00EE5837">
        <w:rPr>
          <w:bCs/>
          <w:szCs w:val="28"/>
        </w:rPr>
        <w:t xml:space="preserve"> 131-ФЗ </w:t>
      </w:r>
      <w:r>
        <w:rPr>
          <w:bCs/>
          <w:szCs w:val="28"/>
        </w:rPr>
        <w:t>«</w:t>
      </w:r>
      <w:r w:rsidRPr="00EE5837">
        <w:rPr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Cs w:val="28"/>
        </w:rPr>
        <w:t>»</w:t>
      </w:r>
      <w:r w:rsidRPr="00EE5837">
        <w:rPr>
          <w:bCs/>
          <w:szCs w:val="28"/>
        </w:rPr>
        <w:t xml:space="preserve">, </w:t>
      </w:r>
      <w:r w:rsidR="00DA091D" w:rsidRPr="00DA091D">
        <w:rPr>
          <w:bCs/>
          <w:szCs w:val="28"/>
        </w:rPr>
        <w:t>Федеральн</w:t>
      </w:r>
      <w:r w:rsidR="00D01AC4">
        <w:rPr>
          <w:bCs/>
          <w:szCs w:val="28"/>
        </w:rPr>
        <w:t>ым</w:t>
      </w:r>
      <w:r w:rsidR="00DA091D" w:rsidRPr="00DA091D">
        <w:rPr>
          <w:bCs/>
          <w:szCs w:val="28"/>
        </w:rPr>
        <w:t xml:space="preserve"> закон</w:t>
      </w:r>
      <w:r w:rsidR="00D01AC4">
        <w:rPr>
          <w:bCs/>
          <w:szCs w:val="28"/>
        </w:rPr>
        <w:t>ом</w:t>
      </w:r>
      <w:r w:rsidR="00DA091D" w:rsidRPr="00DA091D">
        <w:rPr>
          <w:bCs/>
          <w:szCs w:val="28"/>
        </w:rPr>
        <w:t xml:space="preserve"> от 02</w:t>
      </w:r>
      <w:r w:rsidR="00DA091D">
        <w:rPr>
          <w:bCs/>
          <w:szCs w:val="28"/>
        </w:rPr>
        <w:t xml:space="preserve"> марта </w:t>
      </w:r>
      <w:r w:rsidR="00DA091D" w:rsidRPr="00DA091D">
        <w:rPr>
          <w:bCs/>
          <w:szCs w:val="28"/>
        </w:rPr>
        <w:t xml:space="preserve">2007 </w:t>
      </w:r>
      <w:r w:rsidR="00DA091D">
        <w:rPr>
          <w:bCs/>
          <w:szCs w:val="28"/>
        </w:rPr>
        <w:t>г. №</w:t>
      </w:r>
      <w:r w:rsidR="00DA091D" w:rsidRPr="00DA091D">
        <w:rPr>
          <w:bCs/>
          <w:szCs w:val="28"/>
        </w:rPr>
        <w:t xml:space="preserve"> 25-ФЗ </w:t>
      </w:r>
      <w:r w:rsidR="00DA091D">
        <w:rPr>
          <w:bCs/>
          <w:szCs w:val="28"/>
        </w:rPr>
        <w:t>«</w:t>
      </w:r>
      <w:r w:rsidR="00DA091D" w:rsidRPr="00DA091D">
        <w:rPr>
          <w:bCs/>
          <w:szCs w:val="28"/>
        </w:rPr>
        <w:t>О муниципальной службе в Российской Федерации</w:t>
      </w:r>
      <w:r w:rsidR="006A31D7">
        <w:rPr>
          <w:bCs/>
          <w:szCs w:val="28"/>
        </w:rPr>
        <w:t xml:space="preserve">, </w:t>
      </w:r>
      <w:r w:rsidR="00D14836">
        <w:rPr>
          <w:bCs/>
          <w:szCs w:val="28"/>
        </w:rPr>
        <w:t xml:space="preserve">пунктом 1 части 2 статьи 25 </w:t>
      </w:r>
      <w:r w:rsidRPr="00EE5837">
        <w:rPr>
          <w:bCs/>
          <w:szCs w:val="28"/>
        </w:rPr>
        <w:t>Устава Пермского муниципального округа Пермского края</w:t>
      </w:r>
      <w:r w:rsidR="00DA091D" w:rsidRPr="00DA091D">
        <w:t xml:space="preserve"> </w:t>
      </w:r>
    </w:p>
    <w:p w14:paraId="04901232" w14:textId="4222D1AC" w:rsidR="00BD2E23" w:rsidRDefault="00BD2E23" w:rsidP="00D14836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 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36B6E646" w14:textId="05108153" w:rsidR="00D01AC4" w:rsidRDefault="00BD2E23" w:rsidP="00D01AC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EE5837">
        <w:rPr>
          <w:szCs w:val="28"/>
        </w:rPr>
        <w:t xml:space="preserve">Внести </w:t>
      </w:r>
      <w:bookmarkStart w:id="3" w:name="_Hlk183074473"/>
      <w:r w:rsidR="00EE5837">
        <w:rPr>
          <w:szCs w:val="28"/>
        </w:rPr>
        <w:t xml:space="preserve">в </w:t>
      </w:r>
      <w:bookmarkEnd w:id="3"/>
      <w:r w:rsidR="00D14836" w:rsidRPr="00D14836">
        <w:rPr>
          <w:szCs w:val="28"/>
        </w:rPr>
        <w:t>Положени</w:t>
      </w:r>
      <w:r w:rsidR="00D01AC4">
        <w:rPr>
          <w:szCs w:val="28"/>
        </w:rPr>
        <w:t>е</w:t>
      </w:r>
      <w:r w:rsidR="00D14836" w:rsidRPr="00D14836">
        <w:rPr>
          <w:szCs w:val="28"/>
        </w:rPr>
        <w:t xml:space="preserve"> о муниципальной службе в Пермском муниципальном округе Пермского края, утвержденно</w:t>
      </w:r>
      <w:r w:rsidR="00D01AC4">
        <w:rPr>
          <w:szCs w:val="28"/>
        </w:rPr>
        <w:t>е</w:t>
      </w:r>
      <w:r w:rsidR="00D14836" w:rsidRPr="00D14836">
        <w:rPr>
          <w:szCs w:val="28"/>
        </w:rPr>
        <w:t xml:space="preserve"> решением Думы</w:t>
      </w:r>
      <w:r w:rsidR="00D14836">
        <w:rPr>
          <w:szCs w:val="28"/>
        </w:rPr>
        <w:t xml:space="preserve"> </w:t>
      </w:r>
      <w:r w:rsidR="00D14836" w:rsidRPr="00D14836">
        <w:rPr>
          <w:szCs w:val="28"/>
        </w:rPr>
        <w:t>Пермского муниципального округа Пермского края от 23 марта 2023 г.</w:t>
      </w:r>
      <w:r w:rsidR="00D14836">
        <w:rPr>
          <w:szCs w:val="28"/>
        </w:rPr>
        <w:t xml:space="preserve"> </w:t>
      </w:r>
      <w:r w:rsidR="00D14836" w:rsidRPr="00D14836">
        <w:rPr>
          <w:szCs w:val="28"/>
        </w:rPr>
        <w:t xml:space="preserve">№ 135 </w:t>
      </w:r>
      <w:r w:rsidR="00A96EED" w:rsidRPr="00A96EED">
        <w:rPr>
          <w:szCs w:val="28"/>
        </w:rPr>
        <w:t>(в ред</w:t>
      </w:r>
      <w:r w:rsidR="00A96EED">
        <w:rPr>
          <w:szCs w:val="28"/>
        </w:rPr>
        <w:t>акции</w:t>
      </w:r>
      <w:r w:rsidR="00A96EED" w:rsidRPr="00A96EED">
        <w:rPr>
          <w:szCs w:val="28"/>
        </w:rPr>
        <w:t xml:space="preserve"> решени</w:t>
      </w:r>
      <w:r w:rsidR="00E61E14">
        <w:rPr>
          <w:szCs w:val="28"/>
        </w:rPr>
        <w:t>й</w:t>
      </w:r>
      <w:r w:rsidR="00A96EED" w:rsidRPr="00A96EED">
        <w:rPr>
          <w:szCs w:val="28"/>
        </w:rPr>
        <w:t xml:space="preserve"> Думы Пермского муниципального округа Пермского края</w:t>
      </w:r>
      <w:r w:rsidR="00A96EED">
        <w:rPr>
          <w:szCs w:val="28"/>
        </w:rPr>
        <w:t xml:space="preserve"> </w:t>
      </w:r>
      <w:r w:rsidR="00A96EED" w:rsidRPr="00A96EED">
        <w:rPr>
          <w:szCs w:val="28"/>
        </w:rPr>
        <w:t xml:space="preserve">от </w:t>
      </w:r>
      <w:r w:rsidR="00D14836">
        <w:rPr>
          <w:szCs w:val="28"/>
        </w:rPr>
        <w:t>23 ноября</w:t>
      </w:r>
      <w:r w:rsidR="00A96EED">
        <w:rPr>
          <w:szCs w:val="28"/>
        </w:rPr>
        <w:t xml:space="preserve"> </w:t>
      </w:r>
      <w:r w:rsidR="00A96EED" w:rsidRPr="00A96EED">
        <w:rPr>
          <w:szCs w:val="28"/>
        </w:rPr>
        <w:t xml:space="preserve">2023 </w:t>
      </w:r>
      <w:r w:rsidR="00A96EED">
        <w:rPr>
          <w:szCs w:val="28"/>
        </w:rPr>
        <w:t>г. №</w:t>
      </w:r>
      <w:r w:rsidR="00A96EED" w:rsidRPr="00A96EED">
        <w:rPr>
          <w:szCs w:val="28"/>
        </w:rPr>
        <w:t xml:space="preserve"> </w:t>
      </w:r>
      <w:r w:rsidR="00D14836">
        <w:rPr>
          <w:szCs w:val="28"/>
        </w:rPr>
        <w:t>258</w:t>
      </w:r>
      <w:r w:rsidR="00E61E14">
        <w:rPr>
          <w:szCs w:val="28"/>
        </w:rPr>
        <w:t xml:space="preserve">, от 30 января 2025 г. № </w:t>
      </w:r>
      <w:r w:rsidR="007F6159">
        <w:rPr>
          <w:szCs w:val="28"/>
        </w:rPr>
        <w:t>375</w:t>
      </w:r>
      <w:r w:rsidR="00D14836">
        <w:rPr>
          <w:szCs w:val="28"/>
        </w:rPr>
        <w:t>)</w:t>
      </w:r>
      <w:r w:rsidR="00D01AC4">
        <w:rPr>
          <w:szCs w:val="28"/>
        </w:rPr>
        <w:t xml:space="preserve"> следующие изменения:</w:t>
      </w:r>
    </w:p>
    <w:p w14:paraId="55313875" w14:textId="0CA4EAF5" w:rsidR="00D01AC4" w:rsidRDefault="00D01AC4" w:rsidP="00D01AC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 В подразделе 1 раздела </w:t>
      </w:r>
      <w:r>
        <w:rPr>
          <w:szCs w:val="28"/>
          <w:lang w:val="en-US"/>
        </w:rPr>
        <w:t>I</w:t>
      </w:r>
      <w:r>
        <w:rPr>
          <w:szCs w:val="28"/>
        </w:rPr>
        <w:t>:</w:t>
      </w:r>
    </w:p>
    <w:p w14:paraId="2DD66FEE" w14:textId="373404BD" w:rsidR="00D01AC4" w:rsidRDefault="00D01AC4" w:rsidP="00D01AC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1.1.1. в абзаце втором пункта 1.3 слова «</w:t>
      </w:r>
      <w:r w:rsidRPr="00D01AC4">
        <w:rPr>
          <w:szCs w:val="28"/>
        </w:rPr>
        <w:t>, председатель избирательной комиссии Пермского муниципального округа Пермского края (далее - избирательная комиссия Пермского муниципального округа)</w:t>
      </w:r>
      <w:r>
        <w:rPr>
          <w:szCs w:val="28"/>
        </w:rPr>
        <w:t>» исключить;</w:t>
      </w:r>
    </w:p>
    <w:p w14:paraId="61A686CC" w14:textId="415EB7FF" w:rsidR="00D01AC4" w:rsidRDefault="00D01AC4" w:rsidP="00D01AC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1.1.2. в пункте 1.5 слова «</w:t>
      </w:r>
      <w:r w:rsidRPr="00D01AC4">
        <w:rPr>
          <w:szCs w:val="28"/>
        </w:rPr>
        <w:t>, членов избирательной комиссии Пермского муниципального округа, действующей на постоянной основе и являющейся юридическим лицом, с правом решающего голоса,</w:t>
      </w:r>
      <w:r>
        <w:rPr>
          <w:szCs w:val="28"/>
        </w:rPr>
        <w:t>» исключить;</w:t>
      </w:r>
    </w:p>
    <w:p w14:paraId="69C59477" w14:textId="7500DDB1" w:rsidR="00D01AC4" w:rsidRPr="00D01AC4" w:rsidRDefault="00112D82" w:rsidP="00D01AC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112D82">
        <w:rPr>
          <w:szCs w:val="28"/>
        </w:rPr>
        <w:t xml:space="preserve">В подразделе </w:t>
      </w:r>
      <w:r>
        <w:rPr>
          <w:szCs w:val="28"/>
        </w:rPr>
        <w:t>4</w:t>
      </w:r>
      <w:r w:rsidRPr="00112D82">
        <w:rPr>
          <w:szCs w:val="28"/>
        </w:rPr>
        <w:t xml:space="preserve"> раздела I:</w:t>
      </w:r>
    </w:p>
    <w:p w14:paraId="78E91C6E" w14:textId="22E4EE86" w:rsidR="00D01AC4" w:rsidRDefault="00112D82" w:rsidP="00D01AC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1.2.1. пункт 4.1 изложить в следующей редакции:</w:t>
      </w:r>
    </w:p>
    <w:p w14:paraId="543A9F3A" w14:textId="4812F93A" w:rsidR="00112D82" w:rsidRDefault="00112D82" w:rsidP="00D01AC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12D82">
        <w:rPr>
          <w:szCs w:val="28"/>
        </w:rPr>
        <w:t>4.1. Должность муниципальной службы - должность в органе местного самоуправления, котор</w:t>
      </w:r>
      <w:r w:rsidR="002D0134">
        <w:rPr>
          <w:szCs w:val="28"/>
        </w:rPr>
        <w:t>ая</w:t>
      </w:r>
      <w:r w:rsidRPr="00112D82">
        <w:rPr>
          <w:szCs w:val="28"/>
        </w:rPr>
        <w:t xml:space="preserve"> образу</w:t>
      </w:r>
      <w:r w:rsidR="002D0134">
        <w:rPr>
          <w:szCs w:val="28"/>
        </w:rPr>
        <w:t>е</w:t>
      </w:r>
      <w:r w:rsidRPr="00112D82">
        <w:rPr>
          <w:szCs w:val="28"/>
        </w:rPr>
        <w:t xml:space="preserve">тся в соответствии с Уставом Пермского муниципального округа, с установленным кругом обязанностей по </w:t>
      </w:r>
      <w:r w:rsidRPr="00112D82">
        <w:rPr>
          <w:szCs w:val="28"/>
        </w:rPr>
        <w:lastRenderedPageBreak/>
        <w:t>обеспечению исполнения полномочий органа местного самоуправления или лица, замещающего муниципальную должность.</w:t>
      </w:r>
      <w:r>
        <w:rPr>
          <w:szCs w:val="28"/>
        </w:rPr>
        <w:t>»;</w:t>
      </w:r>
    </w:p>
    <w:p w14:paraId="081ABA59" w14:textId="046321E9" w:rsidR="00112D82" w:rsidRDefault="00112D82" w:rsidP="00D01AC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1.2.2. в пункте 4.3 слова «</w:t>
      </w:r>
      <w:r w:rsidRPr="00112D82">
        <w:rPr>
          <w:szCs w:val="28"/>
        </w:rPr>
        <w:t>, аппарата избирательной комиссии Пермского муниципального округа</w:t>
      </w:r>
      <w:r>
        <w:rPr>
          <w:szCs w:val="28"/>
        </w:rPr>
        <w:t>» исключить;</w:t>
      </w:r>
    </w:p>
    <w:p w14:paraId="1E3E4045" w14:textId="0220ACF0" w:rsidR="00B40C86" w:rsidRDefault="00112D82" w:rsidP="00D01AC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1.3. В разделе </w:t>
      </w:r>
      <w:r>
        <w:rPr>
          <w:szCs w:val="28"/>
          <w:lang w:val="en-US"/>
        </w:rPr>
        <w:t>III</w:t>
      </w:r>
      <w:r w:rsidR="00B40C86">
        <w:rPr>
          <w:szCs w:val="28"/>
        </w:rPr>
        <w:t>:</w:t>
      </w:r>
    </w:p>
    <w:p w14:paraId="3A9723F7" w14:textId="37B16E5A" w:rsidR="00FE4F8B" w:rsidRDefault="00FE4F8B" w:rsidP="00D01AC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1.3.1. </w:t>
      </w:r>
      <w:r w:rsidRPr="00FE4F8B">
        <w:rPr>
          <w:szCs w:val="28"/>
        </w:rPr>
        <w:t xml:space="preserve">подпункт </w:t>
      </w:r>
      <w:r>
        <w:rPr>
          <w:szCs w:val="28"/>
        </w:rPr>
        <w:t>2</w:t>
      </w:r>
      <w:r w:rsidRPr="00FE4F8B">
        <w:rPr>
          <w:szCs w:val="28"/>
        </w:rPr>
        <w:t xml:space="preserve"> пункта 12.2 подраздела 12</w:t>
      </w:r>
      <w:r>
        <w:rPr>
          <w:szCs w:val="28"/>
        </w:rPr>
        <w:t xml:space="preserve"> изложить в следующей редакции:</w:t>
      </w:r>
    </w:p>
    <w:p w14:paraId="211A8F86" w14:textId="637DB7F3" w:rsidR="00FE4F8B" w:rsidRDefault="00FE4F8B" w:rsidP="00D01AC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«2) анкету по форме, </w:t>
      </w:r>
      <w:r w:rsidRPr="00FE4F8B">
        <w:rPr>
          <w:szCs w:val="28"/>
        </w:rPr>
        <w:t>устан</w:t>
      </w:r>
      <w:r>
        <w:rPr>
          <w:szCs w:val="28"/>
        </w:rPr>
        <w:t>о</w:t>
      </w:r>
      <w:r w:rsidRPr="00FE4F8B">
        <w:rPr>
          <w:szCs w:val="28"/>
        </w:rPr>
        <w:t>вл</w:t>
      </w:r>
      <w:r>
        <w:rPr>
          <w:szCs w:val="28"/>
        </w:rPr>
        <w:t>енной</w:t>
      </w:r>
      <w:r w:rsidRPr="00FE4F8B">
        <w:rPr>
          <w:szCs w:val="28"/>
        </w:rPr>
        <w:t xml:space="preserve"> Президентом Российской Федерации</w:t>
      </w:r>
      <w:r>
        <w:rPr>
          <w:szCs w:val="28"/>
        </w:rPr>
        <w:t>;»;</w:t>
      </w:r>
    </w:p>
    <w:p w14:paraId="0B473B8D" w14:textId="6906C0C3" w:rsidR="00112D82" w:rsidRDefault="00B40C86" w:rsidP="00D01AC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1.3.</w:t>
      </w:r>
      <w:r w:rsidR="00FE4F8B">
        <w:rPr>
          <w:szCs w:val="28"/>
        </w:rPr>
        <w:t>2</w:t>
      </w:r>
      <w:r>
        <w:rPr>
          <w:szCs w:val="28"/>
        </w:rPr>
        <w:t>. п</w:t>
      </w:r>
      <w:r w:rsidR="00112D82">
        <w:rPr>
          <w:szCs w:val="28"/>
        </w:rPr>
        <w:t xml:space="preserve">одпункт 5 пункта 12.2 подраздела 12 </w:t>
      </w:r>
      <w:r>
        <w:rPr>
          <w:szCs w:val="28"/>
        </w:rPr>
        <w:t>дополнить словами «</w:t>
      </w:r>
      <w:r w:rsidRPr="00B40C86">
        <w:rPr>
          <w:szCs w:val="28"/>
        </w:rPr>
        <w:t>и о квалификации</w:t>
      </w:r>
      <w:r>
        <w:rPr>
          <w:szCs w:val="28"/>
        </w:rPr>
        <w:t>»;</w:t>
      </w:r>
    </w:p>
    <w:p w14:paraId="431DF0BA" w14:textId="30B3ED69" w:rsidR="00FE4F8B" w:rsidRDefault="00FE4F8B" w:rsidP="00D01AC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1.3.3. </w:t>
      </w:r>
      <w:r w:rsidRPr="00FE4F8B">
        <w:rPr>
          <w:szCs w:val="28"/>
        </w:rPr>
        <w:t>в пункт</w:t>
      </w:r>
      <w:r w:rsidR="00604CDB">
        <w:rPr>
          <w:szCs w:val="28"/>
        </w:rPr>
        <w:t>е</w:t>
      </w:r>
      <w:r w:rsidRPr="00FE4F8B">
        <w:rPr>
          <w:szCs w:val="28"/>
        </w:rPr>
        <w:t xml:space="preserve"> 13.3 подраздела 13 слова </w:t>
      </w:r>
      <w:r w:rsidR="00604CDB">
        <w:rPr>
          <w:szCs w:val="28"/>
        </w:rPr>
        <w:t>«</w:t>
      </w:r>
      <w:r w:rsidRPr="00FE4F8B">
        <w:rPr>
          <w:szCs w:val="28"/>
        </w:rPr>
        <w:t>и впервые получающим среднее профессиональное или высшее образование по очной форме обучения за счет средств бюджетов бюджетной системы Российской Федерации</w:t>
      </w:r>
      <w:r w:rsidR="00604CDB">
        <w:rPr>
          <w:szCs w:val="28"/>
        </w:rPr>
        <w:t>» заменить</w:t>
      </w:r>
      <w:r w:rsidRPr="00FE4F8B">
        <w:rPr>
          <w:szCs w:val="28"/>
        </w:rPr>
        <w:t xml:space="preserve"> словами </w:t>
      </w:r>
      <w:r w:rsidR="00604CDB">
        <w:rPr>
          <w:szCs w:val="28"/>
        </w:rPr>
        <w:t>«</w:t>
      </w:r>
      <w:r w:rsidRPr="00FE4F8B">
        <w:rPr>
          <w:szCs w:val="28"/>
        </w:rPr>
        <w:t>,</w:t>
      </w:r>
      <w:r w:rsidR="00604CDB">
        <w:rPr>
          <w:szCs w:val="28"/>
        </w:rPr>
        <w:t xml:space="preserve"> </w:t>
      </w:r>
      <w:r w:rsidRPr="00FE4F8B">
        <w:rPr>
          <w:szCs w:val="28"/>
        </w:rPr>
        <w:t>получающим профессиональное образование соответствующего уровня впервые и не имеющим обязательств по ученическому или иному договору, влекущему возникновение трудовых отношений после окончания обучения</w:t>
      </w:r>
      <w:r w:rsidR="00604CDB">
        <w:rPr>
          <w:szCs w:val="28"/>
        </w:rPr>
        <w:t>»;</w:t>
      </w:r>
    </w:p>
    <w:p w14:paraId="5F310EDB" w14:textId="1E38072D" w:rsidR="00B40C86" w:rsidRDefault="00B40C86" w:rsidP="00B40C8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1.4. В разделе </w:t>
      </w:r>
      <w:r>
        <w:rPr>
          <w:szCs w:val="28"/>
          <w:lang w:val="en-US"/>
        </w:rPr>
        <w:t>IV</w:t>
      </w:r>
      <w:r>
        <w:rPr>
          <w:szCs w:val="28"/>
        </w:rPr>
        <w:t>:</w:t>
      </w:r>
    </w:p>
    <w:p w14:paraId="66781360" w14:textId="65E1BF1F" w:rsidR="00B40C86" w:rsidRDefault="00B40C86" w:rsidP="00B40C8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1.4.1. в подразделе 25 слова «</w:t>
      </w:r>
      <w:r w:rsidRPr="00B40C86">
        <w:rPr>
          <w:szCs w:val="28"/>
        </w:rPr>
        <w:t>, избирательной комиссии Пермского муниципального округа</w:t>
      </w:r>
      <w:r>
        <w:rPr>
          <w:szCs w:val="28"/>
        </w:rPr>
        <w:t>» исключить;</w:t>
      </w:r>
    </w:p>
    <w:p w14:paraId="38531279" w14:textId="6ADBB029" w:rsidR="00B40C86" w:rsidRDefault="00B40C86" w:rsidP="00B40C8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1.4.2. в пункте 27.2 подраздела 27 слова </w:t>
      </w:r>
      <w:r w:rsidRPr="00B40C86">
        <w:rPr>
          <w:szCs w:val="28"/>
        </w:rPr>
        <w:t>«, избирательной комиссии Пермского муниципального округа» исключить;</w:t>
      </w:r>
    </w:p>
    <w:p w14:paraId="206E0432" w14:textId="17E56F09" w:rsidR="00B40C86" w:rsidRDefault="00B40C86" w:rsidP="00B40C8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1.4.3. пункт 27.3 подраздела 27 изложить в следующей редакции:</w:t>
      </w:r>
    </w:p>
    <w:p w14:paraId="26C66A3F" w14:textId="3265A57B" w:rsidR="00B40C86" w:rsidRDefault="00B40C86" w:rsidP="00B40C8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B40C86">
        <w:rPr>
          <w:szCs w:val="28"/>
        </w:rPr>
        <w:t>27.3. При ликвидации органа местного самоуправления</w:t>
      </w:r>
      <w:r>
        <w:rPr>
          <w:szCs w:val="28"/>
        </w:rPr>
        <w:t>,</w:t>
      </w:r>
      <w:r w:rsidRPr="00B40C86">
        <w:rPr>
          <w:szCs w:val="28"/>
        </w:rPr>
        <w:t xml:space="preserve"> в котор</w:t>
      </w:r>
      <w:r>
        <w:rPr>
          <w:szCs w:val="28"/>
        </w:rPr>
        <w:t>ом</w:t>
      </w:r>
      <w:r w:rsidRPr="00B40C86">
        <w:rPr>
          <w:szCs w:val="28"/>
        </w:rPr>
        <w:t xml:space="preserve"> муниципальный служащий замещал должность муниципальной службы, его личное дело передается на хранение в орган местного самоуправления</w:t>
      </w:r>
      <w:r>
        <w:rPr>
          <w:szCs w:val="28"/>
        </w:rPr>
        <w:t>,</w:t>
      </w:r>
      <w:r w:rsidRPr="00B40C86">
        <w:rPr>
          <w:szCs w:val="28"/>
        </w:rPr>
        <w:t xml:space="preserve"> котор</w:t>
      </w:r>
      <w:r>
        <w:rPr>
          <w:szCs w:val="28"/>
        </w:rPr>
        <w:t>ому</w:t>
      </w:r>
      <w:r w:rsidRPr="00B40C86">
        <w:rPr>
          <w:szCs w:val="28"/>
        </w:rPr>
        <w:t xml:space="preserve"> переданы функции ликвидированн</w:t>
      </w:r>
      <w:r>
        <w:rPr>
          <w:szCs w:val="28"/>
        </w:rPr>
        <w:t>ого</w:t>
      </w:r>
      <w:r w:rsidRPr="00B40C86">
        <w:rPr>
          <w:szCs w:val="28"/>
        </w:rPr>
        <w:t xml:space="preserve"> органа местного самоуправления, или </w:t>
      </w:r>
      <w:r>
        <w:rPr>
          <w:szCs w:val="28"/>
        </w:rPr>
        <w:t>его</w:t>
      </w:r>
      <w:r w:rsidRPr="00B40C86">
        <w:rPr>
          <w:szCs w:val="28"/>
        </w:rPr>
        <w:t xml:space="preserve"> правопреемник</w:t>
      </w:r>
      <w:r>
        <w:rPr>
          <w:szCs w:val="28"/>
        </w:rPr>
        <w:t>у</w:t>
      </w:r>
      <w:r w:rsidRPr="00B40C86">
        <w:rPr>
          <w:szCs w:val="28"/>
        </w:rPr>
        <w:t>.</w:t>
      </w:r>
      <w:r>
        <w:rPr>
          <w:szCs w:val="28"/>
        </w:rPr>
        <w:t>».</w:t>
      </w:r>
    </w:p>
    <w:p w14:paraId="008A25BF" w14:textId="1AF00861" w:rsidR="00B673D1" w:rsidRPr="00B40C86" w:rsidRDefault="00B673D1" w:rsidP="00B673D1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Внести в </w:t>
      </w:r>
      <w:r w:rsidRPr="00B673D1">
        <w:rPr>
          <w:szCs w:val="28"/>
        </w:rPr>
        <w:t>пункт 2.1 раздела II Положени</w:t>
      </w:r>
      <w:r>
        <w:rPr>
          <w:szCs w:val="28"/>
        </w:rPr>
        <w:t>я</w:t>
      </w:r>
      <w:r w:rsidRPr="00B673D1">
        <w:rPr>
          <w:szCs w:val="28"/>
        </w:rPr>
        <w:t xml:space="preserve"> о проведении аттестации муниципальных служащих органов местного самоуправления Пермского муниципального округа</w:t>
      </w:r>
      <w:r>
        <w:rPr>
          <w:szCs w:val="28"/>
        </w:rPr>
        <w:t xml:space="preserve"> </w:t>
      </w:r>
      <w:r w:rsidRPr="00B673D1">
        <w:rPr>
          <w:szCs w:val="28"/>
        </w:rPr>
        <w:t>Пермского края, утвержденно</w:t>
      </w:r>
      <w:r>
        <w:rPr>
          <w:szCs w:val="28"/>
        </w:rPr>
        <w:t>го</w:t>
      </w:r>
      <w:r w:rsidRPr="00B673D1">
        <w:rPr>
          <w:szCs w:val="28"/>
        </w:rPr>
        <w:t xml:space="preserve"> решением Думы Пермского муниципального округа Пермского края от 23 марта 2023 г. № 136</w:t>
      </w:r>
      <w:r>
        <w:rPr>
          <w:szCs w:val="28"/>
        </w:rPr>
        <w:t xml:space="preserve">, изменение, исключив слова </w:t>
      </w:r>
      <w:r w:rsidRPr="00B673D1">
        <w:rPr>
          <w:szCs w:val="28"/>
        </w:rPr>
        <w:t>«, председателя избирательной комиссии муниципального образования»</w:t>
      </w:r>
      <w:r>
        <w:rPr>
          <w:szCs w:val="28"/>
        </w:rPr>
        <w:t>.</w:t>
      </w:r>
    </w:p>
    <w:p w14:paraId="005CAC70" w14:textId="4B1AE587" w:rsidR="00543ED6" w:rsidRPr="00543ED6" w:rsidRDefault="00B673D1" w:rsidP="00D1483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3</w:t>
      </w:r>
      <w:r w:rsidR="005417D1">
        <w:rPr>
          <w:szCs w:val="28"/>
        </w:rPr>
        <w:t>.</w:t>
      </w:r>
      <w:r w:rsidR="00BD2E23" w:rsidRPr="00BD2E23">
        <w:rPr>
          <w:rFonts w:eastAsiaTheme="minorEastAsia"/>
          <w:szCs w:val="28"/>
        </w:rPr>
        <w:t xml:space="preserve"> </w:t>
      </w:r>
      <w:r w:rsidR="00543ED6" w:rsidRPr="00543ED6">
        <w:rPr>
          <w:rFonts w:eastAsiaTheme="minorEastAsia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336E88">
        <w:rPr>
          <w:rFonts w:eastAsiaTheme="minorEastAsia"/>
          <w:szCs w:val="28"/>
        </w:rPr>
        <w:t xml:space="preserve">официальном </w:t>
      </w:r>
      <w:r w:rsidR="00543ED6" w:rsidRPr="00543ED6">
        <w:rPr>
          <w:rFonts w:eastAsiaTheme="minorEastAsia"/>
          <w:szCs w:val="28"/>
        </w:rPr>
        <w:t>сайте Пермского муниципального округа в информационно-телекоммуникационной сети «Интернет» (www.perm</w:t>
      </w:r>
      <w:r w:rsidR="00543ED6">
        <w:rPr>
          <w:rFonts w:eastAsiaTheme="minorEastAsia"/>
          <w:szCs w:val="28"/>
          <w:lang w:val="en-US"/>
        </w:rPr>
        <w:t>okrug</w:t>
      </w:r>
      <w:r w:rsidR="00543ED6" w:rsidRPr="00543ED6">
        <w:rPr>
          <w:rFonts w:eastAsiaTheme="minorEastAsia"/>
          <w:szCs w:val="28"/>
        </w:rPr>
        <w:t>.ru).</w:t>
      </w:r>
    </w:p>
    <w:p w14:paraId="702A0091" w14:textId="0B54580E" w:rsidR="00F20EEF" w:rsidRDefault="00B673D1" w:rsidP="00D1483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4</w:t>
      </w:r>
      <w:r w:rsidR="00543ED6" w:rsidRPr="00543ED6">
        <w:rPr>
          <w:rFonts w:eastAsiaTheme="minorEastAsia"/>
          <w:szCs w:val="28"/>
        </w:rPr>
        <w:t>. Настоящее решение вступает в силу со дня его официального опубликования.</w:t>
      </w:r>
    </w:p>
    <w:p w14:paraId="1664AC6B" w14:textId="6CD0DCD3" w:rsidR="00F20EEF" w:rsidRDefault="00F20EEF" w:rsidP="00F92E9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3DE0D9F" w14:textId="77777777" w:rsidR="00530FB0" w:rsidRPr="0014600E" w:rsidRDefault="00530FB0" w:rsidP="00F92E93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</w:p>
    <w:p w14:paraId="2F375485" w14:textId="77777777" w:rsidR="00F20EEF" w:rsidRPr="0014600E" w:rsidRDefault="00F20EEF" w:rsidP="00D14836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78B24F60" w14:textId="77777777" w:rsidR="00F20EEF" w:rsidRPr="0014600E" w:rsidRDefault="00F20EEF" w:rsidP="00D14836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Д.В. Гордиенко</w:t>
      </w:r>
    </w:p>
    <w:p w14:paraId="6B9C06A4" w14:textId="77777777" w:rsidR="00F20EEF" w:rsidRPr="0014600E" w:rsidRDefault="00F20EEF" w:rsidP="00D14836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14:paraId="6742243A" w14:textId="77777777" w:rsidR="00B706F5" w:rsidRDefault="00B706F5" w:rsidP="00D14836">
      <w:pPr>
        <w:spacing w:line="240" w:lineRule="exact"/>
        <w:rPr>
          <w:szCs w:val="28"/>
        </w:rPr>
      </w:pPr>
      <w:r>
        <w:rPr>
          <w:szCs w:val="28"/>
        </w:rPr>
        <w:t>Временно исполняющий полномочия</w:t>
      </w:r>
    </w:p>
    <w:p w14:paraId="5BB7A9A7" w14:textId="48DC1206" w:rsidR="00F20EEF" w:rsidRPr="0014600E" w:rsidRDefault="00B706F5" w:rsidP="00D14836">
      <w:pPr>
        <w:spacing w:line="240" w:lineRule="exact"/>
        <w:rPr>
          <w:szCs w:val="28"/>
        </w:rPr>
      </w:pPr>
      <w:r>
        <w:rPr>
          <w:szCs w:val="28"/>
        </w:rPr>
        <w:t>г</w:t>
      </w:r>
      <w:r w:rsidR="00F20EEF" w:rsidRPr="0014600E">
        <w:rPr>
          <w:szCs w:val="28"/>
        </w:rPr>
        <w:t>лав</w:t>
      </w:r>
      <w:r>
        <w:rPr>
          <w:szCs w:val="28"/>
        </w:rPr>
        <w:t>ы</w:t>
      </w:r>
      <w:r w:rsidR="00F20EEF" w:rsidRPr="0014600E">
        <w:rPr>
          <w:szCs w:val="28"/>
        </w:rPr>
        <w:t xml:space="preserve"> муниципального округа –</w:t>
      </w:r>
    </w:p>
    <w:p w14:paraId="2FF4510C" w14:textId="1389CB8C" w:rsidR="00F20EEF" w:rsidRPr="0014600E" w:rsidRDefault="00F20EEF" w:rsidP="00D14836">
      <w:pPr>
        <w:spacing w:line="240" w:lineRule="exact"/>
        <w:rPr>
          <w:szCs w:val="28"/>
        </w:rPr>
      </w:pPr>
      <w:r w:rsidRPr="0014600E">
        <w:rPr>
          <w:szCs w:val="28"/>
        </w:rPr>
        <w:t>глав</w:t>
      </w:r>
      <w:r w:rsidR="00B706F5">
        <w:rPr>
          <w:szCs w:val="28"/>
        </w:rPr>
        <w:t>ы</w:t>
      </w:r>
      <w:r w:rsidRPr="0014600E">
        <w:rPr>
          <w:szCs w:val="28"/>
        </w:rPr>
        <w:t xml:space="preserve"> администрации Пермского</w:t>
      </w:r>
    </w:p>
    <w:p w14:paraId="5BC7CFE2" w14:textId="028A366E" w:rsidR="00530FB0" w:rsidRDefault="00F20EEF" w:rsidP="00B706F5">
      <w:pPr>
        <w:spacing w:line="240" w:lineRule="exact"/>
        <w:rPr>
          <w:szCs w:val="28"/>
        </w:rPr>
      </w:pPr>
      <w:r w:rsidRPr="0014600E">
        <w:rPr>
          <w:szCs w:val="28"/>
        </w:rPr>
        <w:t xml:space="preserve">муниципального округа                                                                 </w:t>
      </w:r>
      <w:r w:rsidR="00B706F5">
        <w:rPr>
          <w:szCs w:val="28"/>
        </w:rPr>
        <w:t>О.Н. Андрианова</w:t>
      </w:r>
    </w:p>
    <w:p w14:paraId="1B7EF00A" w14:textId="77777777" w:rsidR="00530FB0" w:rsidRDefault="00530FB0" w:rsidP="00F20EEF">
      <w:pPr>
        <w:rPr>
          <w:szCs w:val="28"/>
        </w:rPr>
      </w:pPr>
    </w:p>
    <w:sectPr w:rsidR="00530FB0" w:rsidSect="00B40C86">
      <w:footerReference w:type="default" r:id="rId9"/>
      <w:pgSz w:w="11906" w:h="16838" w:code="9"/>
      <w:pgMar w:top="1276" w:right="849" w:bottom="1276" w:left="1560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F17D2" w14:textId="77777777" w:rsidR="009A6695" w:rsidRDefault="009A6695" w:rsidP="00DA5614">
      <w:r>
        <w:separator/>
      </w:r>
    </w:p>
  </w:endnote>
  <w:endnote w:type="continuationSeparator" w:id="0">
    <w:p w14:paraId="02FA46BC" w14:textId="77777777" w:rsidR="009A6695" w:rsidRDefault="009A669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FDE5" w14:textId="28BCEF46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7456D7">
      <w:rPr>
        <w:noProof/>
        <w:szCs w:val="28"/>
      </w:rPr>
      <w:t>3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13465" w14:textId="77777777" w:rsidR="009A6695" w:rsidRDefault="009A6695" w:rsidP="00DA5614">
      <w:r>
        <w:separator/>
      </w:r>
    </w:p>
  </w:footnote>
  <w:footnote w:type="continuationSeparator" w:id="0">
    <w:p w14:paraId="33E6D891" w14:textId="77777777" w:rsidR="009A6695" w:rsidRDefault="009A669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6317D45"/>
    <w:multiLevelType w:val="hybridMultilevel"/>
    <w:tmpl w:val="50B6DEF8"/>
    <w:lvl w:ilvl="0" w:tplc="641CF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2C4A"/>
    <w:rsid w:val="00003E70"/>
    <w:rsid w:val="00005050"/>
    <w:rsid w:val="000121AB"/>
    <w:rsid w:val="00017296"/>
    <w:rsid w:val="00017E7D"/>
    <w:rsid w:val="000205DE"/>
    <w:rsid w:val="00020A41"/>
    <w:rsid w:val="00020B2F"/>
    <w:rsid w:val="000230A5"/>
    <w:rsid w:val="00026576"/>
    <w:rsid w:val="00031BE3"/>
    <w:rsid w:val="0003574E"/>
    <w:rsid w:val="00040109"/>
    <w:rsid w:val="00043541"/>
    <w:rsid w:val="000459A1"/>
    <w:rsid w:val="00046702"/>
    <w:rsid w:val="00053764"/>
    <w:rsid w:val="00062005"/>
    <w:rsid w:val="0006536B"/>
    <w:rsid w:val="000711EF"/>
    <w:rsid w:val="00075B39"/>
    <w:rsid w:val="00080E7D"/>
    <w:rsid w:val="00084B8D"/>
    <w:rsid w:val="00086180"/>
    <w:rsid w:val="00092AAA"/>
    <w:rsid w:val="0009421D"/>
    <w:rsid w:val="000943DA"/>
    <w:rsid w:val="000944A0"/>
    <w:rsid w:val="00094B45"/>
    <w:rsid w:val="000969BD"/>
    <w:rsid w:val="000A092A"/>
    <w:rsid w:val="000A1581"/>
    <w:rsid w:val="000A6852"/>
    <w:rsid w:val="000B1CE0"/>
    <w:rsid w:val="000B29B7"/>
    <w:rsid w:val="000B2C0B"/>
    <w:rsid w:val="000C0EE7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F1507"/>
    <w:rsid w:val="000F2004"/>
    <w:rsid w:val="000F4DAF"/>
    <w:rsid w:val="00104B9B"/>
    <w:rsid w:val="0011145B"/>
    <w:rsid w:val="00111E2C"/>
    <w:rsid w:val="00112D82"/>
    <w:rsid w:val="001145DF"/>
    <w:rsid w:val="0011515C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4611"/>
    <w:rsid w:val="00145279"/>
    <w:rsid w:val="00150444"/>
    <w:rsid w:val="00150663"/>
    <w:rsid w:val="00152D40"/>
    <w:rsid w:val="00155DFD"/>
    <w:rsid w:val="00157953"/>
    <w:rsid w:val="00162937"/>
    <w:rsid w:val="0016354D"/>
    <w:rsid w:val="0016393A"/>
    <w:rsid w:val="0016410B"/>
    <w:rsid w:val="00165412"/>
    <w:rsid w:val="00170CB3"/>
    <w:rsid w:val="00172E79"/>
    <w:rsid w:val="00177849"/>
    <w:rsid w:val="001842B8"/>
    <w:rsid w:val="00186748"/>
    <w:rsid w:val="00187FC1"/>
    <w:rsid w:val="00192D7D"/>
    <w:rsid w:val="0019583F"/>
    <w:rsid w:val="001A2984"/>
    <w:rsid w:val="001A3649"/>
    <w:rsid w:val="001A3C08"/>
    <w:rsid w:val="001A669A"/>
    <w:rsid w:val="001A6D25"/>
    <w:rsid w:val="001B2E63"/>
    <w:rsid w:val="001B645F"/>
    <w:rsid w:val="001C038D"/>
    <w:rsid w:val="001C4535"/>
    <w:rsid w:val="001C5438"/>
    <w:rsid w:val="001C7CD3"/>
    <w:rsid w:val="001C7F8E"/>
    <w:rsid w:val="001D38E5"/>
    <w:rsid w:val="001D45FF"/>
    <w:rsid w:val="001D5DEA"/>
    <w:rsid w:val="001E2B39"/>
    <w:rsid w:val="001F22EB"/>
    <w:rsid w:val="001F3413"/>
    <w:rsid w:val="001F7D2E"/>
    <w:rsid w:val="00205DFF"/>
    <w:rsid w:val="00206ABD"/>
    <w:rsid w:val="00207B00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490B"/>
    <w:rsid w:val="00256138"/>
    <w:rsid w:val="0026564B"/>
    <w:rsid w:val="002674B5"/>
    <w:rsid w:val="00272B7C"/>
    <w:rsid w:val="00295B8B"/>
    <w:rsid w:val="00295BF3"/>
    <w:rsid w:val="002A0332"/>
    <w:rsid w:val="002A60D6"/>
    <w:rsid w:val="002A721E"/>
    <w:rsid w:val="002B1A2D"/>
    <w:rsid w:val="002C0CBF"/>
    <w:rsid w:val="002C1A0E"/>
    <w:rsid w:val="002C1CAB"/>
    <w:rsid w:val="002C5595"/>
    <w:rsid w:val="002D0134"/>
    <w:rsid w:val="002D35BC"/>
    <w:rsid w:val="002E7E6B"/>
    <w:rsid w:val="002F47C8"/>
    <w:rsid w:val="002F6350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35311"/>
    <w:rsid w:val="00335C56"/>
    <w:rsid w:val="00336E88"/>
    <w:rsid w:val="00343EB1"/>
    <w:rsid w:val="003511AE"/>
    <w:rsid w:val="00352835"/>
    <w:rsid w:val="00354B19"/>
    <w:rsid w:val="00355BA2"/>
    <w:rsid w:val="00356975"/>
    <w:rsid w:val="0036027E"/>
    <w:rsid w:val="00360E09"/>
    <w:rsid w:val="0036217A"/>
    <w:rsid w:val="00363F18"/>
    <w:rsid w:val="00365553"/>
    <w:rsid w:val="00366605"/>
    <w:rsid w:val="00367904"/>
    <w:rsid w:val="00367B27"/>
    <w:rsid w:val="00370DB5"/>
    <w:rsid w:val="0037458E"/>
    <w:rsid w:val="00374ECD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39D8"/>
    <w:rsid w:val="003A45B6"/>
    <w:rsid w:val="003A48DF"/>
    <w:rsid w:val="003B633E"/>
    <w:rsid w:val="003B693E"/>
    <w:rsid w:val="003C3633"/>
    <w:rsid w:val="003C47CF"/>
    <w:rsid w:val="003C5E4B"/>
    <w:rsid w:val="003C645B"/>
    <w:rsid w:val="003D20E1"/>
    <w:rsid w:val="003D528E"/>
    <w:rsid w:val="003D7790"/>
    <w:rsid w:val="003E4CA8"/>
    <w:rsid w:val="003E69D5"/>
    <w:rsid w:val="003F01D6"/>
    <w:rsid w:val="003F10E8"/>
    <w:rsid w:val="003F4495"/>
    <w:rsid w:val="003F44B2"/>
    <w:rsid w:val="003F5F16"/>
    <w:rsid w:val="003F71AF"/>
    <w:rsid w:val="003F7E3A"/>
    <w:rsid w:val="00406607"/>
    <w:rsid w:val="004107ED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757B"/>
    <w:rsid w:val="0049130A"/>
    <w:rsid w:val="00491459"/>
    <w:rsid w:val="00491EA6"/>
    <w:rsid w:val="00494227"/>
    <w:rsid w:val="004949DB"/>
    <w:rsid w:val="004974BF"/>
    <w:rsid w:val="004A0D10"/>
    <w:rsid w:val="004A42F0"/>
    <w:rsid w:val="004A681B"/>
    <w:rsid w:val="004B0B3E"/>
    <w:rsid w:val="004B320E"/>
    <w:rsid w:val="004B6B07"/>
    <w:rsid w:val="004C2684"/>
    <w:rsid w:val="004D2AA2"/>
    <w:rsid w:val="004E309F"/>
    <w:rsid w:val="004F3A21"/>
    <w:rsid w:val="00505721"/>
    <w:rsid w:val="00505838"/>
    <w:rsid w:val="00505B4A"/>
    <w:rsid w:val="005079EE"/>
    <w:rsid w:val="005116F5"/>
    <w:rsid w:val="005116F7"/>
    <w:rsid w:val="00512857"/>
    <w:rsid w:val="00512E4C"/>
    <w:rsid w:val="0051671D"/>
    <w:rsid w:val="00520936"/>
    <w:rsid w:val="00523E8B"/>
    <w:rsid w:val="00525883"/>
    <w:rsid w:val="00530FB0"/>
    <w:rsid w:val="00533249"/>
    <w:rsid w:val="00534233"/>
    <w:rsid w:val="00536A81"/>
    <w:rsid w:val="005417D1"/>
    <w:rsid w:val="00543ED6"/>
    <w:rsid w:val="00545615"/>
    <w:rsid w:val="00546542"/>
    <w:rsid w:val="00552D1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37F1"/>
    <w:rsid w:val="005A5842"/>
    <w:rsid w:val="005B1D01"/>
    <w:rsid w:val="005B7B25"/>
    <w:rsid w:val="005B7E55"/>
    <w:rsid w:val="005C1AEB"/>
    <w:rsid w:val="005C27F9"/>
    <w:rsid w:val="005C2DA0"/>
    <w:rsid w:val="005C428F"/>
    <w:rsid w:val="005C4C8F"/>
    <w:rsid w:val="005C7089"/>
    <w:rsid w:val="005D58DB"/>
    <w:rsid w:val="005E491E"/>
    <w:rsid w:val="005E6154"/>
    <w:rsid w:val="005F0138"/>
    <w:rsid w:val="005F2C65"/>
    <w:rsid w:val="005F4FC1"/>
    <w:rsid w:val="00604533"/>
    <w:rsid w:val="00604CDB"/>
    <w:rsid w:val="00612527"/>
    <w:rsid w:val="00614145"/>
    <w:rsid w:val="00624AD1"/>
    <w:rsid w:val="0063010E"/>
    <w:rsid w:val="0063488E"/>
    <w:rsid w:val="006407AF"/>
    <w:rsid w:val="00641BB7"/>
    <w:rsid w:val="0064255C"/>
    <w:rsid w:val="00643B86"/>
    <w:rsid w:val="00645DE4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0464"/>
    <w:rsid w:val="00690DF4"/>
    <w:rsid w:val="00693116"/>
    <w:rsid w:val="00695E85"/>
    <w:rsid w:val="006961D3"/>
    <w:rsid w:val="006A0563"/>
    <w:rsid w:val="006A31D7"/>
    <w:rsid w:val="006A3604"/>
    <w:rsid w:val="006A5695"/>
    <w:rsid w:val="006B03C5"/>
    <w:rsid w:val="006B151E"/>
    <w:rsid w:val="006B43DD"/>
    <w:rsid w:val="006C10AE"/>
    <w:rsid w:val="006C39F7"/>
    <w:rsid w:val="006C539C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456D7"/>
    <w:rsid w:val="00753C10"/>
    <w:rsid w:val="00755F4E"/>
    <w:rsid w:val="007609AD"/>
    <w:rsid w:val="00763E87"/>
    <w:rsid w:val="00765249"/>
    <w:rsid w:val="0077109A"/>
    <w:rsid w:val="00780D23"/>
    <w:rsid w:val="00784AC5"/>
    <w:rsid w:val="0079448D"/>
    <w:rsid w:val="007A212B"/>
    <w:rsid w:val="007A7142"/>
    <w:rsid w:val="007B2B65"/>
    <w:rsid w:val="007B45DD"/>
    <w:rsid w:val="007C16F5"/>
    <w:rsid w:val="007C2009"/>
    <w:rsid w:val="007C3B15"/>
    <w:rsid w:val="007C4006"/>
    <w:rsid w:val="007D5766"/>
    <w:rsid w:val="007E1C96"/>
    <w:rsid w:val="007E23EB"/>
    <w:rsid w:val="007E752F"/>
    <w:rsid w:val="007E7EDD"/>
    <w:rsid w:val="007F20F6"/>
    <w:rsid w:val="007F56A1"/>
    <w:rsid w:val="007F5DCC"/>
    <w:rsid w:val="007F6159"/>
    <w:rsid w:val="0080043E"/>
    <w:rsid w:val="00805440"/>
    <w:rsid w:val="00806FA2"/>
    <w:rsid w:val="00810399"/>
    <w:rsid w:val="008123E8"/>
    <w:rsid w:val="0082017A"/>
    <w:rsid w:val="008233B2"/>
    <w:rsid w:val="00830A48"/>
    <w:rsid w:val="0083406E"/>
    <w:rsid w:val="008352DB"/>
    <w:rsid w:val="008401A6"/>
    <w:rsid w:val="00842F8F"/>
    <w:rsid w:val="00854816"/>
    <w:rsid w:val="00861072"/>
    <w:rsid w:val="00867D84"/>
    <w:rsid w:val="00873FBC"/>
    <w:rsid w:val="00875709"/>
    <w:rsid w:val="00876A00"/>
    <w:rsid w:val="00882E6B"/>
    <w:rsid w:val="0088484F"/>
    <w:rsid w:val="00887289"/>
    <w:rsid w:val="0089171B"/>
    <w:rsid w:val="008932EB"/>
    <w:rsid w:val="00894928"/>
    <w:rsid w:val="008A4B8F"/>
    <w:rsid w:val="008B131F"/>
    <w:rsid w:val="008B4D57"/>
    <w:rsid w:val="008B730F"/>
    <w:rsid w:val="008C0394"/>
    <w:rsid w:val="008C1D56"/>
    <w:rsid w:val="008E47AC"/>
    <w:rsid w:val="008E50E8"/>
    <w:rsid w:val="008F4BA3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573B"/>
    <w:rsid w:val="00925750"/>
    <w:rsid w:val="0092638A"/>
    <w:rsid w:val="00930476"/>
    <w:rsid w:val="00941EDB"/>
    <w:rsid w:val="00945A9F"/>
    <w:rsid w:val="009462A2"/>
    <w:rsid w:val="009515EF"/>
    <w:rsid w:val="009679D4"/>
    <w:rsid w:val="00970BF4"/>
    <w:rsid w:val="00980145"/>
    <w:rsid w:val="00981DB4"/>
    <w:rsid w:val="00984EA0"/>
    <w:rsid w:val="00990701"/>
    <w:rsid w:val="009909A8"/>
    <w:rsid w:val="00991DBF"/>
    <w:rsid w:val="00991E52"/>
    <w:rsid w:val="0099348C"/>
    <w:rsid w:val="00994893"/>
    <w:rsid w:val="00995E82"/>
    <w:rsid w:val="00996CA3"/>
    <w:rsid w:val="009A004B"/>
    <w:rsid w:val="009A1E2A"/>
    <w:rsid w:val="009A6695"/>
    <w:rsid w:val="009A7BC0"/>
    <w:rsid w:val="009C52AA"/>
    <w:rsid w:val="009D52D8"/>
    <w:rsid w:val="009D5A5D"/>
    <w:rsid w:val="009D5ED0"/>
    <w:rsid w:val="009D78EE"/>
    <w:rsid w:val="009E2A29"/>
    <w:rsid w:val="009F0A04"/>
    <w:rsid w:val="009F20DB"/>
    <w:rsid w:val="009F4BB8"/>
    <w:rsid w:val="009F7118"/>
    <w:rsid w:val="009F7AC2"/>
    <w:rsid w:val="009F7D66"/>
    <w:rsid w:val="00A00A77"/>
    <w:rsid w:val="00A11023"/>
    <w:rsid w:val="00A1365E"/>
    <w:rsid w:val="00A16D73"/>
    <w:rsid w:val="00A225B8"/>
    <w:rsid w:val="00A25E94"/>
    <w:rsid w:val="00A25FFE"/>
    <w:rsid w:val="00A260B1"/>
    <w:rsid w:val="00A317F0"/>
    <w:rsid w:val="00A32B85"/>
    <w:rsid w:val="00A35DE8"/>
    <w:rsid w:val="00A4342D"/>
    <w:rsid w:val="00A4491C"/>
    <w:rsid w:val="00A44C1A"/>
    <w:rsid w:val="00A52559"/>
    <w:rsid w:val="00A52A67"/>
    <w:rsid w:val="00A54EE0"/>
    <w:rsid w:val="00A571F8"/>
    <w:rsid w:val="00A71487"/>
    <w:rsid w:val="00A90F7E"/>
    <w:rsid w:val="00A96EED"/>
    <w:rsid w:val="00A96F65"/>
    <w:rsid w:val="00AB03D3"/>
    <w:rsid w:val="00AB07B1"/>
    <w:rsid w:val="00AB54A7"/>
    <w:rsid w:val="00AB6EB1"/>
    <w:rsid w:val="00AC42FA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14FF"/>
    <w:rsid w:val="00B33CDA"/>
    <w:rsid w:val="00B40C86"/>
    <w:rsid w:val="00B43B1E"/>
    <w:rsid w:val="00B45CAA"/>
    <w:rsid w:val="00B46762"/>
    <w:rsid w:val="00B5121F"/>
    <w:rsid w:val="00B52C62"/>
    <w:rsid w:val="00B5452E"/>
    <w:rsid w:val="00B546BA"/>
    <w:rsid w:val="00B54D9C"/>
    <w:rsid w:val="00B673D1"/>
    <w:rsid w:val="00B706F5"/>
    <w:rsid w:val="00B737B4"/>
    <w:rsid w:val="00B75980"/>
    <w:rsid w:val="00B7636E"/>
    <w:rsid w:val="00B804A0"/>
    <w:rsid w:val="00B806F6"/>
    <w:rsid w:val="00B91744"/>
    <w:rsid w:val="00B93A5D"/>
    <w:rsid w:val="00B968A5"/>
    <w:rsid w:val="00BA20E7"/>
    <w:rsid w:val="00BA5127"/>
    <w:rsid w:val="00BA5AC3"/>
    <w:rsid w:val="00BA5DAE"/>
    <w:rsid w:val="00BA6321"/>
    <w:rsid w:val="00BA7219"/>
    <w:rsid w:val="00BA7B96"/>
    <w:rsid w:val="00BB1D7B"/>
    <w:rsid w:val="00BB7219"/>
    <w:rsid w:val="00BC5E2B"/>
    <w:rsid w:val="00BC6ED9"/>
    <w:rsid w:val="00BC7607"/>
    <w:rsid w:val="00BC76CA"/>
    <w:rsid w:val="00BD0D2F"/>
    <w:rsid w:val="00BD2E23"/>
    <w:rsid w:val="00BD4479"/>
    <w:rsid w:val="00BD45F1"/>
    <w:rsid w:val="00BD5312"/>
    <w:rsid w:val="00BE4950"/>
    <w:rsid w:val="00BF3FDA"/>
    <w:rsid w:val="00BF51BB"/>
    <w:rsid w:val="00C04E4E"/>
    <w:rsid w:val="00C06726"/>
    <w:rsid w:val="00C10EEC"/>
    <w:rsid w:val="00C11508"/>
    <w:rsid w:val="00C210E9"/>
    <w:rsid w:val="00C21B12"/>
    <w:rsid w:val="00C22124"/>
    <w:rsid w:val="00C436D8"/>
    <w:rsid w:val="00C50DDE"/>
    <w:rsid w:val="00C60142"/>
    <w:rsid w:val="00C63E4C"/>
    <w:rsid w:val="00C64C79"/>
    <w:rsid w:val="00C65C59"/>
    <w:rsid w:val="00C67DB5"/>
    <w:rsid w:val="00C75CF2"/>
    <w:rsid w:val="00C82FD9"/>
    <w:rsid w:val="00C86397"/>
    <w:rsid w:val="00C86A68"/>
    <w:rsid w:val="00C87ADA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34DE"/>
    <w:rsid w:val="00CE58A2"/>
    <w:rsid w:val="00CE7E9F"/>
    <w:rsid w:val="00CF1431"/>
    <w:rsid w:val="00CF22B7"/>
    <w:rsid w:val="00CF402D"/>
    <w:rsid w:val="00CF7EAD"/>
    <w:rsid w:val="00D01AC4"/>
    <w:rsid w:val="00D034E8"/>
    <w:rsid w:val="00D0569B"/>
    <w:rsid w:val="00D057A2"/>
    <w:rsid w:val="00D059F9"/>
    <w:rsid w:val="00D070A0"/>
    <w:rsid w:val="00D10D1B"/>
    <w:rsid w:val="00D14836"/>
    <w:rsid w:val="00D14EE6"/>
    <w:rsid w:val="00D1660C"/>
    <w:rsid w:val="00D16E9F"/>
    <w:rsid w:val="00D21EEE"/>
    <w:rsid w:val="00D2232E"/>
    <w:rsid w:val="00D22E6A"/>
    <w:rsid w:val="00D23B36"/>
    <w:rsid w:val="00D25661"/>
    <w:rsid w:val="00D30CA9"/>
    <w:rsid w:val="00D35964"/>
    <w:rsid w:val="00D41D46"/>
    <w:rsid w:val="00D45D8D"/>
    <w:rsid w:val="00D46164"/>
    <w:rsid w:val="00D5364B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28B3"/>
    <w:rsid w:val="00D84160"/>
    <w:rsid w:val="00D8417F"/>
    <w:rsid w:val="00D867E1"/>
    <w:rsid w:val="00D86B5F"/>
    <w:rsid w:val="00D90A19"/>
    <w:rsid w:val="00D9120B"/>
    <w:rsid w:val="00D93D85"/>
    <w:rsid w:val="00DA091D"/>
    <w:rsid w:val="00DA2868"/>
    <w:rsid w:val="00DA5614"/>
    <w:rsid w:val="00DB4283"/>
    <w:rsid w:val="00DC0410"/>
    <w:rsid w:val="00DC3F81"/>
    <w:rsid w:val="00DC7698"/>
    <w:rsid w:val="00DD7E81"/>
    <w:rsid w:val="00DE70C7"/>
    <w:rsid w:val="00E002F6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50A72"/>
    <w:rsid w:val="00E609FD"/>
    <w:rsid w:val="00E61E14"/>
    <w:rsid w:val="00E67425"/>
    <w:rsid w:val="00E81718"/>
    <w:rsid w:val="00E81C49"/>
    <w:rsid w:val="00E823FB"/>
    <w:rsid w:val="00E83E08"/>
    <w:rsid w:val="00E90685"/>
    <w:rsid w:val="00E90F46"/>
    <w:rsid w:val="00E9254E"/>
    <w:rsid w:val="00E92D3F"/>
    <w:rsid w:val="00E92D9F"/>
    <w:rsid w:val="00E9321F"/>
    <w:rsid w:val="00E948E0"/>
    <w:rsid w:val="00E9679B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837"/>
    <w:rsid w:val="00EE5DFB"/>
    <w:rsid w:val="00EE70A0"/>
    <w:rsid w:val="00EF26D6"/>
    <w:rsid w:val="00EF70F1"/>
    <w:rsid w:val="00F02BBC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333C0"/>
    <w:rsid w:val="00F3351A"/>
    <w:rsid w:val="00F35C94"/>
    <w:rsid w:val="00F36349"/>
    <w:rsid w:val="00F37A8E"/>
    <w:rsid w:val="00F40352"/>
    <w:rsid w:val="00F410D9"/>
    <w:rsid w:val="00F41941"/>
    <w:rsid w:val="00F43101"/>
    <w:rsid w:val="00F43736"/>
    <w:rsid w:val="00F44F4C"/>
    <w:rsid w:val="00F455EB"/>
    <w:rsid w:val="00F469DA"/>
    <w:rsid w:val="00F50D90"/>
    <w:rsid w:val="00F54136"/>
    <w:rsid w:val="00F551CC"/>
    <w:rsid w:val="00F55A43"/>
    <w:rsid w:val="00F624E4"/>
    <w:rsid w:val="00F62BB3"/>
    <w:rsid w:val="00F6691C"/>
    <w:rsid w:val="00F676A7"/>
    <w:rsid w:val="00F706AE"/>
    <w:rsid w:val="00F73A18"/>
    <w:rsid w:val="00F80846"/>
    <w:rsid w:val="00F81CA5"/>
    <w:rsid w:val="00F843C5"/>
    <w:rsid w:val="00F84FD1"/>
    <w:rsid w:val="00F85CEE"/>
    <w:rsid w:val="00F867D0"/>
    <w:rsid w:val="00F902F3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C4165"/>
    <w:rsid w:val="00FD0821"/>
    <w:rsid w:val="00FD1C66"/>
    <w:rsid w:val="00FD6E34"/>
    <w:rsid w:val="00FE4F8B"/>
    <w:rsid w:val="00FE6CAD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30BE2"/>
  <w15:docId w15:val="{C04F3DBC-11E4-4735-BAA3-147F2368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1763-67FD-4D16-9E74-CBE19067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subject/>
  <dc:creator>-</dc:creator>
  <cp:keywords/>
  <dc:description/>
  <cp:lastModifiedBy>LaptevaVN</cp:lastModifiedBy>
  <cp:revision>7</cp:revision>
  <cp:lastPrinted>2025-03-05T08:12:00Z</cp:lastPrinted>
  <dcterms:created xsi:type="dcterms:W3CDTF">2025-02-03T08:53:00Z</dcterms:created>
  <dcterms:modified xsi:type="dcterms:W3CDTF">2025-03-27T02:57:00Z</dcterms:modified>
</cp:coreProperties>
</file>